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48" w:rsidRPr="00644CD7" w:rsidRDefault="00505148" w:rsidP="00505148">
      <w:pPr>
        <w:shd w:val="clear" w:color="auto" w:fill="FFFFFF"/>
        <w:tabs>
          <w:tab w:val="left" w:pos="993"/>
        </w:tabs>
        <w:spacing w:before="250" w:after="250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Почему нельзя использовать поглотители (</w:t>
      </w:r>
      <w:proofErr w:type="spellStart"/>
      <w:r w:rsidRPr="00644C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скавенджеры</w:t>
      </w:r>
      <w:proofErr w:type="spellEnd"/>
      <w:r w:rsidRPr="00644C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сероводорода и меркаптанов на основе формальдегида?</w:t>
      </w:r>
    </w:p>
    <w:p w:rsidR="00505148" w:rsidRPr="00644CD7" w:rsidRDefault="00505148" w:rsidP="005051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 xml:space="preserve">Для очистки </w:t>
      </w:r>
      <w:proofErr w:type="spellStart"/>
      <w:r w:rsidRPr="00644CD7">
        <w:rPr>
          <w:rFonts w:ascii="Arial" w:hAnsi="Arial" w:cs="Arial"/>
          <w:sz w:val="24"/>
          <w:szCs w:val="24"/>
        </w:rPr>
        <w:t>нефтей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 от сероводорода и меркаптанов С</w:t>
      </w:r>
      <w:r w:rsidRPr="00644CD7">
        <w:rPr>
          <w:rFonts w:ascii="Arial" w:hAnsi="Arial" w:cs="Arial"/>
          <w:sz w:val="24"/>
          <w:szCs w:val="24"/>
          <w:vertAlign w:val="subscript"/>
        </w:rPr>
        <w:t>1</w:t>
      </w:r>
      <w:r w:rsidRPr="00644CD7">
        <w:rPr>
          <w:rFonts w:ascii="Arial" w:hAnsi="Arial" w:cs="Arial"/>
          <w:sz w:val="24"/>
          <w:szCs w:val="24"/>
        </w:rPr>
        <w:t>-С</w:t>
      </w:r>
      <w:r w:rsidRPr="00644CD7">
        <w:rPr>
          <w:rFonts w:ascii="Arial" w:hAnsi="Arial" w:cs="Arial"/>
          <w:sz w:val="24"/>
          <w:szCs w:val="24"/>
          <w:vertAlign w:val="subscript"/>
        </w:rPr>
        <w:t>2</w:t>
      </w:r>
      <w:r w:rsidRPr="00644CD7">
        <w:rPr>
          <w:rFonts w:ascii="Arial" w:hAnsi="Arial" w:cs="Arial"/>
          <w:sz w:val="24"/>
          <w:szCs w:val="24"/>
        </w:rPr>
        <w:t xml:space="preserve"> на промыслах до соответствия требованиям ГОСТ </w:t>
      </w:r>
      <w:proofErr w:type="gramStart"/>
      <w:r w:rsidRPr="00644CD7">
        <w:rPr>
          <w:rFonts w:ascii="Arial" w:hAnsi="Arial" w:cs="Arial"/>
          <w:sz w:val="24"/>
          <w:szCs w:val="24"/>
        </w:rPr>
        <w:t>Р</w:t>
      </w:r>
      <w:proofErr w:type="gramEnd"/>
      <w:r w:rsidRPr="00644CD7">
        <w:rPr>
          <w:rFonts w:ascii="Arial" w:hAnsi="Arial" w:cs="Arial"/>
          <w:sz w:val="24"/>
          <w:szCs w:val="24"/>
        </w:rPr>
        <w:t xml:space="preserve"> 51858-2002 широкое распространение получили технологии с применением нейтрализаторов на основе формальдегида или </w:t>
      </w:r>
      <w:proofErr w:type="spellStart"/>
      <w:r w:rsidRPr="00644CD7">
        <w:rPr>
          <w:rFonts w:ascii="Arial" w:hAnsi="Arial" w:cs="Arial"/>
          <w:sz w:val="24"/>
          <w:szCs w:val="24"/>
        </w:rPr>
        <w:t>триазинов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 (аминоформальдегидные смеси) как наиболее простые, не требующие больших капитальных затрат. Несмотря на эффективность аминоформальдегидных смесей как нейтрализаторов сероводорода, они имеют ряд серьезных недостатков, а именно:</w:t>
      </w:r>
    </w:p>
    <w:p w:rsidR="00505148" w:rsidRPr="00644CD7" w:rsidRDefault="00505148" w:rsidP="0050514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>Высокая токсичность из-за содержания формальдегида, ПДК которого                     (0,5 мг/м</w:t>
      </w:r>
      <w:r w:rsidRPr="00644CD7">
        <w:rPr>
          <w:rFonts w:ascii="Arial" w:hAnsi="Arial" w:cs="Arial"/>
          <w:sz w:val="24"/>
          <w:szCs w:val="24"/>
          <w:vertAlign w:val="superscript"/>
        </w:rPr>
        <w:t>3</w:t>
      </w:r>
      <w:r w:rsidRPr="00644CD7">
        <w:rPr>
          <w:rFonts w:ascii="Arial" w:hAnsi="Arial" w:cs="Arial"/>
          <w:sz w:val="24"/>
          <w:szCs w:val="24"/>
        </w:rPr>
        <w:t>) в   20 раз меньше, чем сероводорода (10 мг/м</w:t>
      </w:r>
      <w:r w:rsidRPr="00644CD7">
        <w:rPr>
          <w:rFonts w:ascii="Arial" w:hAnsi="Arial" w:cs="Arial"/>
          <w:sz w:val="24"/>
          <w:szCs w:val="24"/>
          <w:vertAlign w:val="superscript"/>
        </w:rPr>
        <w:t>3</w:t>
      </w:r>
      <w:r w:rsidRPr="00644CD7">
        <w:rPr>
          <w:rFonts w:ascii="Arial" w:hAnsi="Arial" w:cs="Arial"/>
          <w:sz w:val="24"/>
          <w:szCs w:val="24"/>
        </w:rPr>
        <w:t>), т.е. формальдегид в 20 раз токсичнее, чем сероводород.</w:t>
      </w:r>
    </w:p>
    <w:p w:rsidR="00505148" w:rsidRPr="00644CD7" w:rsidRDefault="00505148" w:rsidP="00505148">
      <w:pPr>
        <w:pStyle w:val="a3"/>
        <w:numPr>
          <w:ilvl w:val="0"/>
          <w:numId w:val="2"/>
        </w:numPr>
        <w:tabs>
          <w:tab w:val="left" w:pos="567"/>
        </w:tabs>
        <w:spacing w:after="200"/>
        <w:ind w:left="0" w:firstLine="0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>Большой расход и высокая стоимость. Удельный расход нейтрализатора составляет 2-3 литра на тонну нефти, что в денежном выражении составляет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644CD7">
        <w:rPr>
          <w:rFonts w:ascii="Arial" w:hAnsi="Arial" w:cs="Arial"/>
          <w:sz w:val="24"/>
          <w:szCs w:val="24"/>
        </w:rPr>
        <w:t xml:space="preserve"> 90-120 рублей на тонну нефти.</w:t>
      </w:r>
    </w:p>
    <w:p w:rsidR="00505148" w:rsidRPr="00644CD7" w:rsidRDefault="00505148" w:rsidP="00505148">
      <w:pPr>
        <w:pStyle w:val="a3"/>
        <w:tabs>
          <w:tab w:val="left" w:pos="0"/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 xml:space="preserve">3.    Формальдегид легко окисляется растворенным в нефти и газе кислородом до </w:t>
      </w:r>
      <w:r w:rsidRPr="00644CD7">
        <w:rPr>
          <w:rFonts w:ascii="Arial" w:hAnsi="Arial" w:cs="Arial"/>
          <w:sz w:val="24"/>
          <w:szCs w:val="24"/>
        </w:rPr>
        <w:br/>
        <w:t>муравьиной кислоты.</w:t>
      </w:r>
    </w:p>
    <w:p w:rsidR="00505148" w:rsidRPr="00644CD7" w:rsidRDefault="00505148" w:rsidP="00505148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 xml:space="preserve">         </w:t>
      </w:r>
    </w:p>
    <w:p w:rsidR="00505148" w:rsidRPr="00644CD7" w:rsidRDefault="00505148" w:rsidP="00505148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  <w:lang w:val="en-US"/>
        </w:rPr>
        <w:t>H</w:t>
      </w:r>
      <w:r w:rsidRPr="00644CD7">
        <w:rPr>
          <w:rFonts w:ascii="Arial" w:hAnsi="Arial" w:cs="Arial"/>
          <w:sz w:val="24"/>
          <w:szCs w:val="24"/>
        </w:rPr>
        <w:t xml:space="preserve"> – </w:t>
      </w:r>
      <w:r w:rsidRPr="00644CD7">
        <w:rPr>
          <w:rFonts w:ascii="Arial" w:hAnsi="Arial" w:cs="Arial"/>
          <w:sz w:val="24"/>
          <w:szCs w:val="24"/>
          <w:lang w:val="en-US"/>
        </w:rPr>
        <w:t>CHO</w:t>
      </w:r>
      <w:r w:rsidRPr="00644CD7">
        <w:rPr>
          <w:rFonts w:ascii="Arial" w:hAnsi="Arial" w:cs="Arial"/>
          <w:sz w:val="24"/>
          <w:szCs w:val="24"/>
        </w:rPr>
        <w:t xml:space="preserve"> + 0</w:t>
      </w:r>
      <w:proofErr w:type="gramStart"/>
      <w:r w:rsidRPr="00644CD7">
        <w:rPr>
          <w:rFonts w:ascii="Arial" w:hAnsi="Arial" w:cs="Arial"/>
          <w:sz w:val="24"/>
          <w:szCs w:val="24"/>
        </w:rPr>
        <w:t>,5</w:t>
      </w:r>
      <w:proofErr w:type="gramEnd"/>
      <w:r w:rsidRPr="00644CD7">
        <w:rPr>
          <w:rFonts w:ascii="Arial" w:hAnsi="Arial" w:cs="Arial"/>
          <w:sz w:val="24"/>
          <w:szCs w:val="24"/>
        </w:rPr>
        <w:t xml:space="preserve"> </w:t>
      </w:r>
      <w:r w:rsidRPr="00644CD7">
        <w:rPr>
          <w:rFonts w:ascii="Arial" w:hAnsi="Arial" w:cs="Arial"/>
          <w:sz w:val="24"/>
          <w:szCs w:val="24"/>
          <w:lang w:val="en-US"/>
        </w:rPr>
        <w:t>O</w:t>
      </w:r>
      <w:r w:rsidRPr="00644CD7">
        <w:rPr>
          <w:rFonts w:ascii="Arial" w:hAnsi="Arial" w:cs="Arial"/>
          <w:sz w:val="24"/>
          <w:szCs w:val="24"/>
          <w:vertAlign w:val="subscript"/>
        </w:rPr>
        <w:t>2</w:t>
      </w:r>
      <w:r w:rsidRPr="00644CD7">
        <w:rPr>
          <w:rFonts w:ascii="Arial" w:hAnsi="Arial" w:cs="Arial"/>
          <w:sz w:val="24"/>
          <w:szCs w:val="24"/>
        </w:rPr>
        <w:t xml:space="preserve"> </w:t>
      </w:r>
      <w:r w:rsidRPr="00644CD7">
        <w:rPr>
          <w:rFonts w:ascii="Arial" w:hAnsi="Arial" w:cs="Arial"/>
          <w:sz w:val="24"/>
          <w:szCs w:val="24"/>
          <w:lang w:val="en-US"/>
        </w:rPr>
        <w:sym w:font="Symbol" w:char="F0AE"/>
      </w:r>
      <w:r w:rsidRPr="00644CD7">
        <w:rPr>
          <w:rFonts w:ascii="Arial" w:hAnsi="Arial" w:cs="Arial"/>
          <w:sz w:val="24"/>
          <w:szCs w:val="24"/>
        </w:rPr>
        <w:t xml:space="preserve"> </w:t>
      </w:r>
      <w:r w:rsidRPr="00644CD7">
        <w:rPr>
          <w:rFonts w:ascii="Arial" w:hAnsi="Arial" w:cs="Arial"/>
          <w:sz w:val="24"/>
          <w:szCs w:val="24"/>
          <w:lang w:val="en-US"/>
        </w:rPr>
        <w:t>HCOOH</w:t>
      </w:r>
      <w:r w:rsidRPr="00644CD7">
        <w:rPr>
          <w:rFonts w:ascii="Arial" w:hAnsi="Arial" w:cs="Arial"/>
          <w:sz w:val="24"/>
          <w:szCs w:val="24"/>
        </w:rPr>
        <w:t xml:space="preserve"> </w:t>
      </w:r>
    </w:p>
    <w:p w:rsidR="00505148" w:rsidRPr="00644CD7" w:rsidRDefault="00505148" w:rsidP="00505148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 xml:space="preserve">       </w:t>
      </w:r>
    </w:p>
    <w:p w:rsidR="00505148" w:rsidRPr="00644CD7" w:rsidRDefault="00505148" w:rsidP="00505148">
      <w:pPr>
        <w:pStyle w:val="a3"/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 xml:space="preserve">Муравьиная кислота является сильным коррозионно-активным веществом и вызывает интенсивную коррозию оборудования, а также активно реагирует с </w:t>
      </w:r>
      <w:proofErr w:type="spellStart"/>
      <w:r w:rsidRPr="00644CD7">
        <w:rPr>
          <w:rFonts w:ascii="Arial" w:hAnsi="Arial" w:cs="Arial"/>
          <w:sz w:val="24"/>
          <w:szCs w:val="24"/>
        </w:rPr>
        <w:t>этаноламинами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 на блоках очистки газов с образованием форм</w:t>
      </w:r>
      <w:r w:rsidRPr="00644CD7">
        <w:rPr>
          <w:rFonts w:ascii="Arial" w:hAnsi="Arial" w:cs="Arial"/>
          <w:sz w:val="24"/>
          <w:szCs w:val="24"/>
          <w:lang w:val="tt-RU"/>
        </w:rPr>
        <w:t>и</w:t>
      </w:r>
      <w:proofErr w:type="spellStart"/>
      <w:r w:rsidRPr="00644CD7">
        <w:rPr>
          <w:rFonts w:ascii="Arial" w:hAnsi="Arial" w:cs="Arial"/>
          <w:sz w:val="24"/>
          <w:szCs w:val="24"/>
        </w:rPr>
        <w:t>атов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, в результате чего происходит интенсивная деградация </w:t>
      </w:r>
      <w:proofErr w:type="spellStart"/>
      <w:r w:rsidRPr="00644CD7">
        <w:rPr>
          <w:rFonts w:ascii="Arial" w:hAnsi="Arial" w:cs="Arial"/>
          <w:sz w:val="24"/>
          <w:szCs w:val="24"/>
        </w:rPr>
        <w:t>этаноламинов</w:t>
      </w:r>
      <w:proofErr w:type="spellEnd"/>
      <w:r w:rsidRPr="00644CD7">
        <w:rPr>
          <w:rFonts w:ascii="Arial" w:hAnsi="Arial" w:cs="Arial"/>
          <w:sz w:val="24"/>
          <w:szCs w:val="24"/>
        </w:rPr>
        <w:t>.</w:t>
      </w:r>
    </w:p>
    <w:p w:rsidR="00505148" w:rsidRDefault="00505148" w:rsidP="00505148">
      <w:pPr>
        <w:tabs>
          <w:tab w:val="left" w:pos="284"/>
        </w:tabs>
        <w:spacing w:after="200"/>
        <w:ind w:firstLine="0"/>
        <w:jc w:val="both"/>
        <w:rPr>
          <w:rFonts w:ascii="Arial" w:hAnsi="Arial" w:cs="Arial"/>
          <w:sz w:val="24"/>
          <w:szCs w:val="24"/>
        </w:rPr>
      </w:pPr>
    </w:p>
    <w:p w:rsidR="00505148" w:rsidRPr="00644CD7" w:rsidRDefault="00505148" w:rsidP="00505148">
      <w:pPr>
        <w:tabs>
          <w:tab w:val="left" w:pos="284"/>
        </w:tabs>
        <w:spacing w:after="200"/>
        <w:ind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4CD7">
        <w:rPr>
          <w:rFonts w:ascii="Arial" w:hAnsi="Arial" w:cs="Arial"/>
          <w:sz w:val="24"/>
          <w:szCs w:val="24"/>
        </w:rPr>
        <w:t xml:space="preserve">4.    Нейтрализация сероводорода формальдегидом происходит по реакции: </w:t>
      </w:r>
    </w:p>
    <w:p w:rsidR="00505148" w:rsidRPr="00644CD7" w:rsidRDefault="00505148" w:rsidP="00505148">
      <w:pPr>
        <w:pStyle w:val="a3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644CD7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644CD7">
        <w:rPr>
          <w:rFonts w:ascii="Arial" w:hAnsi="Arial" w:cs="Arial"/>
          <w:sz w:val="24"/>
          <w:szCs w:val="24"/>
          <w:lang w:val="tt-RU"/>
        </w:rPr>
        <w:t xml:space="preserve">          </w:t>
      </w:r>
      <w:r w:rsidRPr="00644CD7">
        <w:rPr>
          <w:rFonts w:ascii="Arial" w:hAnsi="Arial" w:cs="Arial"/>
          <w:sz w:val="24"/>
          <w:szCs w:val="24"/>
        </w:rPr>
        <w:t xml:space="preserve">       </w:t>
      </w:r>
      <w:r w:rsidRPr="00644CD7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644CD7">
        <w:rPr>
          <w:rFonts w:ascii="Arial" w:hAnsi="Arial" w:cs="Arial"/>
          <w:sz w:val="24"/>
          <w:szCs w:val="24"/>
          <w:lang w:val="en-US"/>
        </w:rPr>
        <w:t>n-1</w:t>
      </w:r>
      <w:proofErr w:type="gramEnd"/>
      <w:r w:rsidRPr="00644CD7">
        <w:rPr>
          <w:rFonts w:ascii="Arial" w:hAnsi="Arial" w:cs="Arial"/>
          <w:sz w:val="24"/>
          <w:szCs w:val="24"/>
          <w:lang w:val="en-US"/>
        </w:rPr>
        <w:t>)H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44CD7">
        <w:rPr>
          <w:rFonts w:ascii="Arial" w:hAnsi="Arial" w:cs="Arial"/>
          <w:sz w:val="24"/>
          <w:szCs w:val="24"/>
          <w:lang w:val="en-US"/>
        </w:rPr>
        <w:t>C=S</w:t>
      </w:r>
    </w:p>
    <w:p w:rsidR="00505148" w:rsidRPr="00644CD7" w:rsidRDefault="00505148" w:rsidP="00505148">
      <w:pPr>
        <w:pStyle w:val="a3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644CD7">
        <w:rPr>
          <w:rFonts w:ascii="Arial" w:hAnsi="Arial" w:cs="Arial"/>
          <w:sz w:val="24"/>
          <w:szCs w:val="24"/>
          <w:lang w:val="en-US"/>
        </w:rPr>
        <w:t xml:space="preserve">          CH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44CD7">
        <w:rPr>
          <w:rFonts w:ascii="Arial" w:hAnsi="Arial" w:cs="Arial"/>
          <w:sz w:val="24"/>
          <w:szCs w:val="24"/>
          <w:lang w:val="en-US"/>
        </w:rPr>
        <w:t xml:space="preserve"> = O + 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44CD7">
        <w:rPr>
          <w:rFonts w:ascii="Arial" w:hAnsi="Arial" w:cs="Arial"/>
          <w:sz w:val="24"/>
          <w:szCs w:val="24"/>
          <w:lang w:val="en-US"/>
        </w:rPr>
        <w:t xml:space="preserve">S </w:t>
      </w:r>
      <w:r w:rsidRPr="00644CD7">
        <w:rPr>
          <w:rFonts w:ascii="Arial" w:hAnsi="Arial" w:cs="Arial"/>
          <w:sz w:val="24"/>
          <w:szCs w:val="24"/>
          <w:lang w:val="en-US"/>
        </w:rPr>
        <w:sym w:font="Symbol" w:char="F0AE"/>
      </w:r>
      <w:r w:rsidRPr="00644CD7">
        <w:rPr>
          <w:rFonts w:ascii="Arial" w:hAnsi="Arial" w:cs="Arial"/>
          <w:sz w:val="24"/>
          <w:szCs w:val="24"/>
          <w:lang w:val="en-US"/>
        </w:rPr>
        <w:t xml:space="preserve"> 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44CD7">
        <w:rPr>
          <w:rFonts w:ascii="Arial" w:hAnsi="Arial" w:cs="Arial"/>
          <w:sz w:val="24"/>
          <w:szCs w:val="24"/>
          <w:lang w:val="en-US"/>
        </w:rPr>
        <w:t xml:space="preserve">C = S + </w:t>
      </w:r>
      <w:r w:rsidRPr="00644CD7">
        <w:rPr>
          <w:rFonts w:ascii="Arial" w:hAnsi="Arial" w:cs="Arial"/>
          <w:sz w:val="24"/>
          <w:szCs w:val="24"/>
        </w:rPr>
        <w:t>Н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44CD7">
        <w:rPr>
          <w:rFonts w:ascii="Arial" w:hAnsi="Arial" w:cs="Arial"/>
          <w:sz w:val="24"/>
          <w:szCs w:val="24"/>
        </w:rPr>
        <w:t>О</w:t>
      </w:r>
      <w:r w:rsidRPr="00644CD7">
        <w:rPr>
          <w:rFonts w:ascii="Arial" w:hAnsi="Arial" w:cs="Arial"/>
          <w:sz w:val="24"/>
          <w:szCs w:val="24"/>
          <w:lang w:val="en-US"/>
        </w:rPr>
        <w:t xml:space="preserve">      ---------</w:t>
      </w:r>
      <w:r w:rsidRPr="00644CD7">
        <w:rPr>
          <w:rFonts w:ascii="Arial" w:hAnsi="Arial" w:cs="Arial"/>
          <w:sz w:val="24"/>
          <w:szCs w:val="24"/>
          <w:lang w:val="en-US"/>
        </w:rPr>
        <w:sym w:font="Symbol" w:char="F0AE"/>
      </w:r>
      <w:r w:rsidRPr="00644CD7">
        <w:rPr>
          <w:rFonts w:ascii="Arial" w:hAnsi="Arial" w:cs="Arial"/>
          <w:sz w:val="24"/>
          <w:szCs w:val="24"/>
          <w:lang w:val="en-US"/>
        </w:rPr>
        <w:t xml:space="preserve">      [-CH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44CD7">
        <w:rPr>
          <w:rFonts w:ascii="Arial" w:hAnsi="Arial" w:cs="Arial"/>
          <w:sz w:val="24"/>
          <w:szCs w:val="24"/>
          <w:lang w:val="en-US"/>
        </w:rPr>
        <w:t>-S-</w:t>
      </w:r>
      <w:proofErr w:type="gramStart"/>
      <w:r w:rsidRPr="00644CD7">
        <w:rPr>
          <w:rFonts w:ascii="Arial" w:hAnsi="Arial" w:cs="Arial"/>
          <w:sz w:val="24"/>
          <w:szCs w:val="24"/>
          <w:lang w:val="en-US"/>
        </w:rPr>
        <w:t>]n</w:t>
      </w:r>
      <w:proofErr w:type="gramEnd"/>
    </w:p>
    <w:p w:rsidR="00505148" w:rsidRPr="00644CD7" w:rsidRDefault="00505148" w:rsidP="00505148">
      <w:pPr>
        <w:pStyle w:val="a3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505148" w:rsidRPr="00644CD7" w:rsidRDefault="00505148" w:rsidP="00505148">
      <w:pPr>
        <w:pStyle w:val="a3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44CD7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644CD7">
        <w:rPr>
          <w:rFonts w:ascii="Arial" w:hAnsi="Arial" w:cs="Arial"/>
          <w:sz w:val="24"/>
          <w:szCs w:val="24"/>
        </w:rPr>
        <w:t xml:space="preserve"> образованием труднорастворимого полимера – </w:t>
      </w:r>
      <w:proofErr w:type="spellStart"/>
      <w:r w:rsidRPr="00644CD7">
        <w:rPr>
          <w:rFonts w:ascii="Arial" w:hAnsi="Arial" w:cs="Arial"/>
          <w:sz w:val="24"/>
          <w:szCs w:val="24"/>
        </w:rPr>
        <w:t>полиметиленсульфида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, что приводит к забивке нефтепроводов и оборудования АВТ на НПЗ (ООО «КИНЕФ, Саратовском, </w:t>
      </w:r>
      <w:proofErr w:type="spellStart"/>
      <w:r w:rsidRPr="00644CD7">
        <w:rPr>
          <w:rFonts w:ascii="Arial" w:hAnsi="Arial" w:cs="Arial"/>
          <w:sz w:val="24"/>
          <w:szCs w:val="24"/>
        </w:rPr>
        <w:t>Сызранском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 НПЗ и Рязанской НПК).</w:t>
      </w:r>
      <w:r w:rsidRPr="00644CD7">
        <w:rPr>
          <w:rFonts w:ascii="Arial" w:hAnsi="Arial" w:cs="Arial"/>
          <w:sz w:val="24"/>
          <w:szCs w:val="24"/>
          <w:lang w:val="tt-RU"/>
        </w:rPr>
        <w:t xml:space="preserve"> </w:t>
      </w:r>
      <w:r w:rsidRPr="00644CD7">
        <w:rPr>
          <w:rFonts w:ascii="Arial" w:hAnsi="Arial" w:cs="Arial"/>
          <w:sz w:val="24"/>
          <w:szCs w:val="24"/>
        </w:rPr>
        <w:t>[1, 2]</w:t>
      </w:r>
    </w:p>
    <w:p w:rsidR="00505148" w:rsidRPr="00644CD7" w:rsidRDefault="00505148" w:rsidP="00505148">
      <w:pPr>
        <w:pStyle w:val="a3"/>
        <w:tabs>
          <w:tab w:val="left" w:pos="56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 xml:space="preserve"> Для нейтрализации сероводорода и меркаптанов в АО «ВНИИУС» разработан реагент (каталитический комплекс), не содержащий формальдегид (процесс ДМС-1МА) [3]. Суть процесса заключается в окислении сероводорода до элементной серы и меркаптанов в дисульфиды. Окисление проводится воздухом в присутствии катализаторного комплекса – раствор катализатора ИВКАЗ (50 </w:t>
      </w:r>
      <w:r w:rsidRPr="00644CD7">
        <w:rPr>
          <w:rFonts w:ascii="Arial" w:hAnsi="Arial" w:cs="Arial"/>
          <w:sz w:val="24"/>
          <w:szCs w:val="24"/>
          <w:lang w:val="en-US"/>
        </w:rPr>
        <w:t>ppm</w:t>
      </w:r>
      <w:r w:rsidRPr="00644CD7">
        <w:rPr>
          <w:rFonts w:ascii="Arial" w:hAnsi="Arial" w:cs="Arial"/>
          <w:sz w:val="24"/>
          <w:szCs w:val="24"/>
        </w:rPr>
        <w:t xml:space="preserve">) в </w:t>
      </w:r>
      <w:r w:rsidRPr="00644CD7">
        <w:rPr>
          <w:rFonts w:ascii="Arial" w:hAnsi="Arial" w:cs="Arial"/>
          <w:sz w:val="24"/>
          <w:szCs w:val="24"/>
          <w:lang w:val="en-US"/>
        </w:rPr>
        <w:t>NH</w:t>
      </w:r>
      <w:r w:rsidRPr="00644CD7">
        <w:rPr>
          <w:rFonts w:ascii="Arial" w:hAnsi="Arial" w:cs="Arial"/>
          <w:sz w:val="24"/>
          <w:szCs w:val="24"/>
          <w:vertAlign w:val="subscript"/>
        </w:rPr>
        <w:t>4</w:t>
      </w:r>
      <w:r w:rsidRPr="00644CD7">
        <w:rPr>
          <w:rFonts w:ascii="Arial" w:hAnsi="Arial" w:cs="Arial"/>
          <w:sz w:val="24"/>
          <w:szCs w:val="24"/>
          <w:lang w:val="en-US"/>
        </w:rPr>
        <w:t>O</w:t>
      </w:r>
      <w:r w:rsidRPr="00644CD7">
        <w:rPr>
          <w:rFonts w:ascii="Arial" w:hAnsi="Arial" w:cs="Arial"/>
          <w:sz w:val="24"/>
          <w:szCs w:val="24"/>
        </w:rPr>
        <w:t>Н под давлением 0,4-1,0 МПа и температуре 40-50</w:t>
      </w:r>
      <w:r w:rsidRPr="00644CD7">
        <w:rPr>
          <w:rFonts w:ascii="Arial" w:hAnsi="Arial" w:cs="Arial"/>
          <w:sz w:val="24"/>
          <w:szCs w:val="24"/>
        </w:rPr>
        <w:sym w:font="Symbol" w:char="F0B0"/>
      </w:r>
      <w:r w:rsidRPr="00644CD7">
        <w:rPr>
          <w:rFonts w:ascii="Arial" w:hAnsi="Arial" w:cs="Arial"/>
          <w:sz w:val="24"/>
          <w:szCs w:val="24"/>
        </w:rPr>
        <w:t xml:space="preserve">С. Расход катализаторного комплекса составляет 0,2-0,6 кг на тонну нефти в зависимости от исходного содержания сероводорода и меркаптанов.      </w:t>
      </w:r>
    </w:p>
    <w:p w:rsidR="00505148" w:rsidRPr="00644CD7" w:rsidRDefault="00505148" w:rsidP="00505148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 xml:space="preserve"> Окисление сероводорода и меркаптанов происходит по реакциям:</w:t>
      </w:r>
    </w:p>
    <w:p w:rsidR="00505148" w:rsidRPr="00644CD7" w:rsidRDefault="00505148" w:rsidP="00505148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05148" w:rsidRPr="00644CD7" w:rsidRDefault="00505148" w:rsidP="00505148">
      <w:pPr>
        <w:pStyle w:val="a3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644CD7">
        <w:rPr>
          <w:rFonts w:ascii="Arial" w:hAnsi="Arial" w:cs="Arial"/>
          <w:sz w:val="24"/>
          <w:szCs w:val="24"/>
          <w:lang w:val="en-US"/>
        </w:rPr>
        <w:t>NH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644CD7">
        <w:rPr>
          <w:rFonts w:ascii="Arial" w:hAnsi="Arial" w:cs="Arial"/>
          <w:sz w:val="24"/>
          <w:szCs w:val="24"/>
          <w:lang w:val="en-US"/>
        </w:rPr>
        <w:t>OH + 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44CD7">
        <w:rPr>
          <w:rFonts w:ascii="Arial" w:hAnsi="Arial" w:cs="Arial"/>
          <w:sz w:val="24"/>
          <w:szCs w:val="24"/>
          <w:lang w:val="en-US"/>
        </w:rPr>
        <w:t xml:space="preserve">S </w:t>
      </w:r>
      <w:r w:rsidRPr="00644CD7">
        <w:rPr>
          <w:rFonts w:ascii="Arial" w:hAnsi="Arial" w:cs="Arial"/>
          <w:sz w:val="24"/>
          <w:szCs w:val="24"/>
          <w:lang w:val="en-US"/>
        </w:rPr>
        <w:sym w:font="Symbol" w:char="F0AE"/>
      </w:r>
      <w:r w:rsidRPr="00644CD7">
        <w:rPr>
          <w:rFonts w:ascii="Arial" w:hAnsi="Arial" w:cs="Arial"/>
          <w:sz w:val="24"/>
          <w:szCs w:val="24"/>
          <w:lang w:val="en-US"/>
        </w:rPr>
        <w:t xml:space="preserve"> NH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644CD7">
        <w:rPr>
          <w:rFonts w:ascii="Arial" w:hAnsi="Arial" w:cs="Arial"/>
          <w:sz w:val="24"/>
          <w:szCs w:val="24"/>
          <w:lang w:val="en-US"/>
        </w:rPr>
        <w:t>SH + 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44CD7">
        <w:rPr>
          <w:rFonts w:ascii="Arial" w:hAnsi="Arial" w:cs="Arial"/>
          <w:sz w:val="24"/>
          <w:szCs w:val="24"/>
          <w:lang w:val="en-US"/>
        </w:rPr>
        <w:t xml:space="preserve">O     </w:t>
      </w:r>
    </w:p>
    <w:p w:rsidR="00505148" w:rsidRPr="00644CD7" w:rsidRDefault="00505148" w:rsidP="00505148">
      <w:pPr>
        <w:pStyle w:val="a3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505148" w:rsidRPr="00644CD7" w:rsidRDefault="00505148" w:rsidP="00505148">
      <w:pPr>
        <w:pStyle w:val="a3"/>
        <w:ind w:left="0"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644CD7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Pr="00644CD7">
        <w:rPr>
          <w:rFonts w:ascii="Arial" w:hAnsi="Arial" w:cs="Arial"/>
          <w:sz w:val="24"/>
          <w:szCs w:val="24"/>
          <w:lang w:val="en-US"/>
        </w:rPr>
        <w:tab/>
        <w:t xml:space="preserve">   </w:t>
      </w:r>
      <w:proofErr w:type="spellStart"/>
      <w:r w:rsidRPr="00644CD7">
        <w:rPr>
          <w:rFonts w:ascii="Arial" w:hAnsi="Arial" w:cs="Arial"/>
          <w:sz w:val="20"/>
          <w:szCs w:val="20"/>
          <w:lang w:val="en-US"/>
        </w:rPr>
        <w:t>Kt</w:t>
      </w:r>
      <w:proofErr w:type="spellEnd"/>
    </w:p>
    <w:p w:rsidR="00505148" w:rsidRPr="00644CD7" w:rsidRDefault="00505148" w:rsidP="00505148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644CD7">
        <w:rPr>
          <w:rFonts w:ascii="Arial" w:hAnsi="Arial" w:cs="Arial"/>
          <w:sz w:val="24"/>
          <w:szCs w:val="24"/>
          <w:lang w:val="en-US"/>
        </w:rPr>
        <w:t>NH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644CD7">
        <w:rPr>
          <w:rFonts w:ascii="Arial" w:hAnsi="Arial" w:cs="Arial"/>
          <w:sz w:val="24"/>
          <w:szCs w:val="24"/>
          <w:lang w:val="en-US"/>
        </w:rPr>
        <w:t>SH + 0</w:t>
      </w:r>
      <w:proofErr w:type="gramStart"/>
      <w:r w:rsidRPr="00644CD7">
        <w:rPr>
          <w:rFonts w:ascii="Arial" w:hAnsi="Arial" w:cs="Arial"/>
          <w:sz w:val="24"/>
          <w:szCs w:val="24"/>
          <w:lang w:val="en-US"/>
        </w:rPr>
        <w:t>,5</w:t>
      </w:r>
      <w:proofErr w:type="gramEnd"/>
      <w:r w:rsidRPr="00644CD7">
        <w:rPr>
          <w:rFonts w:ascii="Arial" w:hAnsi="Arial" w:cs="Arial"/>
          <w:sz w:val="24"/>
          <w:szCs w:val="24"/>
          <w:lang w:val="en-US"/>
        </w:rPr>
        <w:t xml:space="preserve"> O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44CD7">
        <w:rPr>
          <w:rFonts w:ascii="Arial" w:hAnsi="Arial" w:cs="Arial"/>
          <w:sz w:val="24"/>
          <w:szCs w:val="24"/>
          <w:lang w:val="en-US"/>
        </w:rPr>
        <w:t xml:space="preserve"> </w:t>
      </w:r>
      <w:r w:rsidRPr="00644CD7">
        <w:rPr>
          <w:rFonts w:ascii="Arial" w:hAnsi="Arial" w:cs="Arial"/>
          <w:sz w:val="24"/>
          <w:szCs w:val="24"/>
          <w:lang w:val="en-US"/>
        </w:rPr>
        <w:sym w:font="Symbol" w:char="F0AE"/>
      </w:r>
      <w:r w:rsidRPr="00644CD7">
        <w:rPr>
          <w:rFonts w:ascii="Arial" w:hAnsi="Arial" w:cs="Arial"/>
          <w:sz w:val="24"/>
          <w:szCs w:val="24"/>
          <w:lang w:val="en-US"/>
        </w:rPr>
        <w:t xml:space="preserve"> S</w:t>
      </w:r>
      <w:r w:rsidRPr="00644CD7">
        <w:rPr>
          <w:rFonts w:ascii="Arial" w:hAnsi="Arial" w:cs="Arial"/>
          <w:sz w:val="24"/>
          <w:szCs w:val="24"/>
          <w:lang w:val="en-US"/>
        </w:rPr>
        <w:sym w:font="Symbol" w:char="F0B0"/>
      </w:r>
      <w:r w:rsidRPr="00644CD7">
        <w:rPr>
          <w:rFonts w:ascii="Arial" w:hAnsi="Arial" w:cs="Arial"/>
          <w:sz w:val="24"/>
          <w:szCs w:val="24"/>
          <w:lang w:val="en-US"/>
        </w:rPr>
        <w:t xml:space="preserve"> + NH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644CD7">
        <w:rPr>
          <w:rFonts w:ascii="Arial" w:hAnsi="Arial" w:cs="Arial"/>
          <w:sz w:val="24"/>
          <w:szCs w:val="24"/>
          <w:lang w:val="en-US"/>
        </w:rPr>
        <w:t xml:space="preserve">OH    </w:t>
      </w:r>
    </w:p>
    <w:p w:rsidR="00505148" w:rsidRPr="00644CD7" w:rsidRDefault="00505148" w:rsidP="00505148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505148" w:rsidRPr="00644CD7" w:rsidRDefault="00505148" w:rsidP="00505148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644CD7">
        <w:rPr>
          <w:rFonts w:ascii="Arial" w:hAnsi="Arial" w:cs="Arial"/>
          <w:sz w:val="24"/>
          <w:szCs w:val="24"/>
          <w:lang w:val="en-US"/>
        </w:rPr>
        <w:t>RSH + NH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644CD7">
        <w:rPr>
          <w:rFonts w:ascii="Arial" w:hAnsi="Arial" w:cs="Arial"/>
          <w:sz w:val="24"/>
          <w:szCs w:val="24"/>
          <w:lang w:val="en-US"/>
        </w:rPr>
        <w:t xml:space="preserve">OH </w:t>
      </w:r>
      <w:r w:rsidRPr="00644CD7">
        <w:rPr>
          <w:rFonts w:ascii="Arial" w:hAnsi="Arial" w:cs="Arial"/>
          <w:sz w:val="24"/>
          <w:szCs w:val="24"/>
          <w:lang w:val="en-US"/>
        </w:rPr>
        <w:sym w:font="Symbol" w:char="F0AE"/>
      </w:r>
      <w:r w:rsidRPr="00644CD7">
        <w:rPr>
          <w:rFonts w:ascii="Arial" w:hAnsi="Arial" w:cs="Arial"/>
          <w:sz w:val="24"/>
          <w:szCs w:val="24"/>
          <w:lang w:val="en-US"/>
        </w:rPr>
        <w:t xml:space="preserve"> NH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644CD7">
        <w:rPr>
          <w:rFonts w:ascii="Arial" w:hAnsi="Arial" w:cs="Arial"/>
          <w:sz w:val="24"/>
          <w:szCs w:val="24"/>
          <w:lang w:val="en-US"/>
        </w:rPr>
        <w:t>RS + 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44CD7">
        <w:rPr>
          <w:rFonts w:ascii="Arial" w:hAnsi="Arial" w:cs="Arial"/>
          <w:sz w:val="24"/>
          <w:szCs w:val="24"/>
          <w:lang w:val="en-US"/>
        </w:rPr>
        <w:t xml:space="preserve">O   </w:t>
      </w:r>
    </w:p>
    <w:p w:rsidR="00505148" w:rsidRPr="00644CD7" w:rsidRDefault="00505148" w:rsidP="00505148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505148" w:rsidRPr="00644CD7" w:rsidRDefault="00505148" w:rsidP="00505148">
      <w:pPr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644CD7">
        <w:rPr>
          <w:rFonts w:ascii="Arial" w:hAnsi="Arial" w:cs="Arial"/>
          <w:sz w:val="24"/>
          <w:szCs w:val="24"/>
          <w:lang w:val="en-US"/>
        </w:rPr>
        <w:lastRenderedPageBreak/>
        <w:t xml:space="preserve">                            </w:t>
      </w:r>
      <w:proofErr w:type="spellStart"/>
      <w:r w:rsidRPr="00644CD7">
        <w:rPr>
          <w:rFonts w:ascii="Arial" w:hAnsi="Arial" w:cs="Arial"/>
          <w:sz w:val="20"/>
          <w:szCs w:val="20"/>
          <w:lang w:val="en-US"/>
        </w:rPr>
        <w:t>Kt</w:t>
      </w:r>
      <w:proofErr w:type="spellEnd"/>
    </w:p>
    <w:p w:rsidR="00505148" w:rsidRPr="00644CD7" w:rsidRDefault="00505148" w:rsidP="00505148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644CD7">
        <w:rPr>
          <w:rFonts w:ascii="Arial" w:hAnsi="Arial" w:cs="Arial"/>
          <w:sz w:val="24"/>
          <w:szCs w:val="24"/>
          <w:lang w:val="en-US"/>
        </w:rPr>
        <w:t>2 NH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644CD7">
        <w:rPr>
          <w:rFonts w:ascii="Arial" w:hAnsi="Arial" w:cs="Arial"/>
          <w:sz w:val="24"/>
          <w:szCs w:val="24"/>
          <w:lang w:val="en-US"/>
        </w:rPr>
        <w:t>RS + 0</w:t>
      </w:r>
      <w:proofErr w:type="gramStart"/>
      <w:r w:rsidRPr="00644CD7">
        <w:rPr>
          <w:rFonts w:ascii="Arial" w:hAnsi="Arial" w:cs="Arial"/>
          <w:sz w:val="24"/>
          <w:szCs w:val="24"/>
          <w:lang w:val="en-US"/>
        </w:rPr>
        <w:t>,5</w:t>
      </w:r>
      <w:proofErr w:type="gramEnd"/>
      <w:r w:rsidRPr="00644CD7">
        <w:rPr>
          <w:rFonts w:ascii="Arial" w:hAnsi="Arial" w:cs="Arial"/>
          <w:sz w:val="24"/>
          <w:szCs w:val="24"/>
          <w:lang w:val="en-US"/>
        </w:rPr>
        <w:t xml:space="preserve"> O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644CD7">
        <w:rPr>
          <w:rFonts w:ascii="Arial" w:hAnsi="Arial" w:cs="Arial"/>
          <w:sz w:val="24"/>
          <w:szCs w:val="24"/>
          <w:lang w:val="en-US"/>
        </w:rPr>
        <w:t xml:space="preserve">  </w:t>
      </w:r>
      <w:r w:rsidRPr="00644CD7">
        <w:rPr>
          <w:rFonts w:ascii="Arial" w:hAnsi="Arial" w:cs="Arial"/>
          <w:sz w:val="24"/>
          <w:szCs w:val="24"/>
          <w:lang w:val="en-US"/>
        </w:rPr>
        <w:sym w:font="Symbol" w:char="F0AE"/>
      </w:r>
      <w:r w:rsidRPr="00644CD7">
        <w:rPr>
          <w:rFonts w:ascii="Arial" w:hAnsi="Arial" w:cs="Arial"/>
          <w:sz w:val="24"/>
          <w:szCs w:val="24"/>
          <w:lang w:val="en-US"/>
        </w:rPr>
        <w:t xml:space="preserve">  RSSR + 2 NH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644CD7">
        <w:rPr>
          <w:rFonts w:ascii="Arial" w:hAnsi="Arial" w:cs="Arial"/>
          <w:sz w:val="24"/>
          <w:szCs w:val="24"/>
          <w:lang w:val="en-US"/>
        </w:rPr>
        <w:t xml:space="preserve">OH    </w:t>
      </w:r>
    </w:p>
    <w:p w:rsidR="00505148" w:rsidRPr="00644CD7" w:rsidRDefault="00505148" w:rsidP="0050514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44CD7">
        <w:rPr>
          <w:rFonts w:ascii="Arial" w:hAnsi="Arial" w:cs="Arial"/>
          <w:sz w:val="24"/>
          <w:szCs w:val="24"/>
          <w:lang w:val="en-US"/>
        </w:rPr>
        <w:t xml:space="preserve">                     </w:t>
      </w:r>
      <w:r w:rsidRPr="00644CD7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Pr="00644CD7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644CD7">
        <w:rPr>
          <w:rFonts w:ascii="Arial" w:hAnsi="Arial" w:cs="Arial"/>
          <w:sz w:val="20"/>
          <w:szCs w:val="20"/>
          <w:lang w:val="en-US"/>
        </w:rPr>
        <w:t>H</w:t>
      </w:r>
      <w:r w:rsidRPr="00644CD7">
        <w:rPr>
          <w:rFonts w:ascii="Arial" w:hAnsi="Arial" w:cs="Arial"/>
          <w:sz w:val="20"/>
          <w:szCs w:val="20"/>
          <w:vertAlign w:val="subscript"/>
        </w:rPr>
        <w:t>2</w:t>
      </w:r>
      <w:r w:rsidRPr="00644CD7">
        <w:rPr>
          <w:rFonts w:ascii="Arial" w:hAnsi="Arial" w:cs="Arial"/>
          <w:sz w:val="20"/>
          <w:szCs w:val="20"/>
          <w:lang w:val="en-US"/>
        </w:rPr>
        <w:t>O</w:t>
      </w:r>
    </w:p>
    <w:p w:rsidR="00505148" w:rsidRPr="00644CD7" w:rsidRDefault="00505148" w:rsidP="005051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05148" w:rsidRPr="00644CD7" w:rsidRDefault="00505148" w:rsidP="005051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 xml:space="preserve">  Процесс ДМС-1МА впервые был внедрен на УПВСН «</w:t>
      </w:r>
      <w:proofErr w:type="spellStart"/>
      <w:r w:rsidRPr="00644CD7">
        <w:rPr>
          <w:rFonts w:ascii="Arial" w:hAnsi="Arial" w:cs="Arial"/>
          <w:sz w:val="24"/>
          <w:szCs w:val="24"/>
        </w:rPr>
        <w:t>Кутема</w:t>
      </w:r>
      <w:proofErr w:type="spellEnd"/>
      <w:r w:rsidRPr="00644CD7">
        <w:rPr>
          <w:rFonts w:ascii="Arial" w:hAnsi="Arial" w:cs="Arial"/>
          <w:sz w:val="24"/>
          <w:szCs w:val="24"/>
        </w:rPr>
        <w:t>» НГДУ «</w:t>
      </w:r>
      <w:proofErr w:type="spellStart"/>
      <w:r w:rsidRPr="00644CD7">
        <w:rPr>
          <w:rFonts w:ascii="Arial" w:hAnsi="Arial" w:cs="Arial"/>
          <w:sz w:val="24"/>
          <w:szCs w:val="24"/>
        </w:rPr>
        <w:t>Нурлатнефть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» ПАО «Татнефть» в 2005 году. На установке была достигнута очистка нефти от сероводорода до его остаточного содержания менее 15 </w:t>
      </w:r>
      <w:r w:rsidRPr="00644CD7">
        <w:rPr>
          <w:rFonts w:ascii="Arial" w:hAnsi="Arial" w:cs="Arial"/>
          <w:sz w:val="24"/>
          <w:szCs w:val="24"/>
          <w:lang w:val="en-US"/>
        </w:rPr>
        <w:t>ppm</w:t>
      </w:r>
      <w:r w:rsidRPr="00644CD7">
        <w:rPr>
          <w:rFonts w:ascii="Arial" w:hAnsi="Arial" w:cs="Arial"/>
          <w:sz w:val="24"/>
          <w:szCs w:val="24"/>
        </w:rPr>
        <w:t>.</w:t>
      </w:r>
    </w:p>
    <w:p w:rsidR="00505148" w:rsidRPr="00644CD7" w:rsidRDefault="00505148" w:rsidP="005051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 xml:space="preserve">  На </w:t>
      </w:r>
      <w:proofErr w:type="spellStart"/>
      <w:r w:rsidRPr="00644CD7">
        <w:rPr>
          <w:rFonts w:ascii="Arial" w:hAnsi="Arial" w:cs="Arial"/>
          <w:sz w:val="24"/>
          <w:szCs w:val="24"/>
        </w:rPr>
        <w:t>Студенцовском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 месторождении Самарской области в 2018 году на ДНС-215 ООО «ТНС-Развитие» произошло значительное снижение пропускной способности нефтепровода (</w:t>
      </w:r>
      <w:r w:rsidRPr="00644CD7">
        <w:rPr>
          <w:rFonts w:ascii="Arial" w:hAnsi="Arial" w:cs="Arial"/>
          <w:sz w:val="24"/>
          <w:szCs w:val="24"/>
        </w:rPr>
        <w:sym w:font="Symbol" w:char="F0C6"/>
      </w:r>
      <w:r w:rsidRPr="00644CD7">
        <w:rPr>
          <w:rFonts w:ascii="Arial" w:hAnsi="Arial" w:cs="Arial"/>
          <w:sz w:val="24"/>
          <w:szCs w:val="24"/>
        </w:rPr>
        <w:t xml:space="preserve">150 мм, </w:t>
      </w:r>
      <w:r w:rsidRPr="00644CD7">
        <w:rPr>
          <w:rFonts w:ascii="Arial" w:hAnsi="Arial" w:cs="Arial"/>
          <w:sz w:val="24"/>
          <w:szCs w:val="24"/>
          <w:lang w:val="en-US"/>
        </w:rPr>
        <w:t>L</w:t>
      </w:r>
      <w:r w:rsidRPr="00644CD7">
        <w:rPr>
          <w:rFonts w:ascii="Arial" w:hAnsi="Arial" w:cs="Arial"/>
          <w:sz w:val="24"/>
          <w:szCs w:val="24"/>
        </w:rPr>
        <w:t xml:space="preserve">=10 км), </w:t>
      </w:r>
      <w:proofErr w:type="gramStart"/>
      <w:r w:rsidRPr="00644CD7">
        <w:rPr>
          <w:rFonts w:ascii="Arial" w:hAnsi="Arial" w:cs="Arial"/>
          <w:sz w:val="24"/>
          <w:szCs w:val="24"/>
        </w:rPr>
        <w:t>по</w:t>
      </w:r>
      <w:proofErr w:type="gramEnd"/>
      <w:r w:rsidRPr="00644CD7">
        <w:rPr>
          <w:rFonts w:ascii="Arial" w:hAnsi="Arial" w:cs="Arial"/>
          <w:sz w:val="24"/>
          <w:szCs w:val="24"/>
        </w:rPr>
        <w:t xml:space="preserve"> которой очищенная нейтрализаторами на основе формальдегида транспортируется до пункта приема. Анализы показали, что труба забивалась </w:t>
      </w:r>
      <w:proofErr w:type="spellStart"/>
      <w:r w:rsidRPr="00644CD7">
        <w:rPr>
          <w:rFonts w:ascii="Arial" w:hAnsi="Arial" w:cs="Arial"/>
          <w:sz w:val="24"/>
          <w:szCs w:val="24"/>
        </w:rPr>
        <w:t>полиметиленсульфидом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 в смеси с механическими примесями. </w:t>
      </w:r>
    </w:p>
    <w:p w:rsidR="00505148" w:rsidRPr="00644CD7" w:rsidRDefault="00505148" w:rsidP="00505148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 xml:space="preserve">  В 2019 году на ДНС-215 узел подачи нейтрализаторов был реконструирован под процесс ДМС-1МА, который позволил добиться глубокой (менее 15 </w:t>
      </w:r>
      <w:r w:rsidRPr="00644CD7">
        <w:rPr>
          <w:rFonts w:ascii="Arial" w:hAnsi="Arial" w:cs="Arial"/>
          <w:sz w:val="24"/>
          <w:szCs w:val="24"/>
          <w:lang w:val="en-US"/>
        </w:rPr>
        <w:t>ppm</w:t>
      </w:r>
      <w:r w:rsidRPr="00644CD7">
        <w:rPr>
          <w:rFonts w:ascii="Arial" w:hAnsi="Arial" w:cs="Arial"/>
          <w:sz w:val="24"/>
          <w:szCs w:val="24"/>
        </w:rPr>
        <w:t>) очистки нефти от сероводорода.</w:t>
      </w:r>
    </w:p>
    <w:p w:rsidR="00505148" w:rsidRPr="00644CD7" w:rsidRDefault="00505148" w:rsidP="005051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 xml:space="preserve">  Для защиты персонала от токсичных реагентов и оборудования нефтегазоперерабатывающих заводов от коррозии в 1997 г. был введен в действие РД 153-39-026-97 [4]. В 2000 году был подписан приказ Минтопэнерго [5] и, наконец, в 2001 году был издан приказ Минэнерго [6].</w:t>
      </w:r>
    </w:p>
    <w:p w:rsidR="00505148" w:rsidRPr="00644CD7" w:rsidRDefault="00505148" w:rsidP="00505148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4CD7">
        <w:rPr>
          <w:rFonts w:ascii="Arial" w:hAnsi="Arial" w:cs="Arial"/>
          <w:sz w:val="24"/>
          <w:szCs w:val="24"/>
        </w:rPr>
        <w:t xml:space="preserve">  </w:t>
      </w:r>
      <w:r w:rsidRPr="00644CD7">
        <w:rPr>
          <w:rFonts w:ascii="Arial" w:hAnsi="Arial" w:cs="Arial"/>
          <w:sz w:val="24"/>
          <w:szCs w:val="24"/>
          <w:shd w:val="clear" w:color="auto" w:fill="FFFFFF"/>
        </w:rPr>
        <w:t xml:space="preserve">К сожалению, 5 мая 2011 г. Минэнерго РФ издал приказ №228 [7] об отмене всех этих исключительно важных документов, и началось массовое использование токсичных нейтрализаторов сероводорода и меркаптанов на основе формальдегида. Для успешной, безаварийной работы нефтегазоперерабатывающих заводов необходимо восстановить порядок сертификации </w:t>
      </w:r>
      <w:proofErr w:type="spellStart"/>
      <w:r w:rsidRPr="00644CD7">
        <w:rPr>
          <w:rFonts w:ascii="Arial" w:hAnsi="Arial" w:cs="Arial"/>
          <w:sz w:val="24"/>
          <w:szCs w:val="24"/>
          <w:shd w:val="clear" w:color="auto" w:fill="FFFFFF"/>
        </w:rPr>
        <w:t>химпродуктов</w:t>
      </w:r>
      <w:proofErr w:type="spellEnd"/>
      <w:r w:rsidRPr="00644CD7">
        <w:rPr>
          <w:rFonts w:ascii="Arial" w:hAnsi="Arial" w:cs="Arial"/>
          <w:sz w:val="24"/>
          <w:szCs w:val="24"/>
          <w:shd w:val="clear" w:color="auto" w:fill="FFFFFF"/>
        </w:rPr>
        <w:t xml:space="preserve">, включив в перечень тестов обязательное определение их </w:t>
      </w:r>
      <w:proofErr w:type="spellStart"/>
      <w:r w:rsidRPr="00644CD7">
        <w:rPr>
          <w:rFonts w:ascii="Arial" w:hAnsi="Arial" w:cs="Arial"/>
          <w:sz w:val="24"/>
          <w:szCs w:val="24"/>
          <w:shd w:val="clear" w:color="auto" w:fill="FFFFFF"/>
        </w:rPr>
        <w:t>термостабильности</w:t>
      </w:r>
      <w:proofErr w:type="spellEnd"/>
      <w:r w:rsidRPr="00644CD7">
        <w:rPr>
          <w:rFonts w:ascii="Arial" w:hAnsi="Arial" w:cs="Arial"/>
          <w:sz w:val="24"/>
          <w:szCs w:val="24"/>
          <w:shd w:val="clear" w:color="auto" w:fill="FFFFFF"/>
        </w:rPr>
        <w:t xml:space="preserve"> при</w:t>
      </w:r>
      <w:proofErr w:type="gramStart"/>
      <w:r w:rsidRPr="00644CD7">
        <w:rPr>
          <w:rFonts w:ascii="Arial" w:hAnsi="Arial" w:cs="Arial"/>
          <w:sz w:val="24"/>
          <w:szCs w:val="24"/>
          <w:shd w:val="clear" w:color="auto" w:fill="FFFFFF"/>
        </w:rPr>
        <w:t xml:space="preserve"> Т</w:t>
      </w:r>
      <w:proofErr w:type="gramEnd"/>
      <w:r w:rsidRPr="00644CD7">
        <w:rPr>
          <w:rFonts w:ascii="Arial" w:hAnsi="Arial" w:cs="Arial"/>
          <w:sz w:val="24"/>
          <w:szCs w:val="24"/>
          <w:shd w:val="clear" w:color="auto" w:fill="FFFFFF"/>
        </w:rPr>
        <w:t>≥350°С с анализом продуктов их разложения.</w:t>
      </w:r>
    </w:p>
    <w:p w:rsidR="00505148" w:rsidRPr="00644CD7" w:rsidRDefault="00505148" w:rsidP="00505148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05148" w:rsidRPr="00644CD7" w:rsidRDefault="00505148" w:rsidP="00505148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44CD7">
        <w:rPr>
          <w:rFonts w:ascii="Arial" w:hAnsi="Arial" w:cs="Arial"/>
          <w:b/>
          <w:sz w:val="24"/>
          <w:szCs w:val="24"/>
        </w:rPr>
        <w:t xml:space="preserve">       Список использованной литературы</w:t>
      </w:r>
    </w:p>
    <w:p w:rsidR="00505148" w:rsidRPr="00644CD7" w:rsidRDefault="00505148" w:rsidP="0050514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4CD7">
        <w:rPr>
          <w:rFonts w:ascii="Arial" w:hAnsi="Arial" w:cs="Arial"/>
          <w:sz w:val="24"/>
          <w:szCs w:val="24"/>
        </w:rPr>
        <w:t>Вартапетян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 А.Р., Зуйков А.А., Монахов А.Н., Федоров И.И. О проблеме образования нетипичных </w:t>
      </w:r>
      <w:proofErr w:type="spellStart"/>
      <w:r w:rsidRPr="00644CD7">
        <w:rPr>
          <w:rFonts w:ascii="Arial" w:hAnsi="Arial" w:cs="Arial"/>
          <w:sz w:val="24"/>
          <w:szCs w:val="24"/>
        </w:rPr>
        <w:t>сероорганических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 отложений в теплообменном оборудовании установок первичной переработки нефти // Научно-технический вестник ОАО «НК «Роснефть».  2016.  №4.  С. 82-86.</w:t>
      </w:r>
    </w:p>
    <w:p w:rsidR="00505148" w:rsidRPr="00644CD7" w:rsidRDefault="00505148" w:rsidP="00505148">
      <w:pPr>
        <w:tabs>
          <w:tab w:val="left" w:pos="142"/>
          <w:tab w:val="left" w:pos="284"/>
          <w:tab w:val="left" w:pos="426"/>
          <w:tab w:val="left" w:pos="567"/>
          <w:tab w:val="left" w:pos="113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 xml:space="preserve">2.  Тыщенко В.А., Федоров И.И., Чернова М.М., Чернова В.М. и др. Моделирование процесса образования отложений, вызванных применением </w:t>
      </w:r>
      <w:proofErr w:type="spellStart"/>
      <w:r w:rsidRPr="00644CD7">
        <w:rPr>
          <w:rFonts w:ascii="Arial" w:hAnsi="Arial" w:cs="Arial"/>
          <w:sz w:val="24"/>
          <w:szCs w:val="24"/>
        </w:rPr>
        <w:t>формальдегидсодержащих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 поглотителей сероводорода // Технологии нефти и газа.  2017.  №2.  с. 14-17.</w:t>
      </w:r>
    </w:p>
    <w:p w:rsidR="00505148" w:rsidRPr="00644CD7" w:rsidRDefault="00505148" w:rsidP="00505148">
      <w:pPr>
        <w:tabs>
          <w:tab w:val="left" w:pos="113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644CD7">
        <w:rPr>
          <w:rFonts w:ascii="Arial" w:hAnsi="Arial" w:cs="Arial"/>
          <w:sz w:val="24"/>
          <w:szCs w:val="24"/>
        </w:rPr>
        <w:t>Вильданов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 А.Ф., </w:t>
      </w:r>
      <w:proofErr w:type="spellStart"/>
      <w:r w:rsidRPr="00644CD7">
        <w:rPr>
          <w:rFonts w:ascii="Arial" w:hAnsi="Arial" w:cs="Arial"/>
          <w:sz w:val="24"/>
          <w:szCs w:val="24"/>
        </w:rPr>
        <w:t>Аслямов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 И.Р., Хрущева И.К. и др. </w:t>
      </w:r>
      <w:proofErr w:type="spellStart"/>
      <w:r w:rsidRPr="00644CD7">
        <w:rPr>
          <w:rFonts w:ascii="Arial" w:hAnsi="Arial" w:cs="Arial"/>
          <w:sz w:val="24"/>
          <w:szCs w:val="24"/>
        </w:rPr>
        <w:t>Окислительно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-каталитический процесс ДМС-1МА для очистки тяжелых </w:t>
      </w:r>
      <w:proofErr w:type="spellStart"/>
      <w:r w:rsidRPr="00644CD7">
        <w:rPr>
          <w:rFonts w:ascii="Arial" w:hAnsi="Arial" w:cs="Arial"/>
          <w:sz w:val="24"/>
          <w:szCs w:val="24"/>
        </w:rPr>
        <w:t>нефтей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 от сероводорода и меркаптанов // Нефтяное хозяйство.  2012.  №11.  с. 138-140.</w:t>
      </w:r>
    </w:p>
    <w:p w:rsidR="00505148" w:rsidRPr="00644CD7" w:rsidRDefault="00505148" w:rsidP="00505148">
      <w:pPr>
        <w:tabs>
          <w:tab w:val="left" w:pos="113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hAnsi="Arial" w:cs="Arial"/>
          <w:sz w:val="24"/>
          <w:szCs w:val="24"/>
        </w:rPr>
        <w:t xml:space="preserve">4.  РД 153-39-026-97 «Требование к </w:t>
      </w:r>
      <w:proofErr w:type="spellStart"/>
      <w:r w:rsidRPr="00644CD7">
        <w:rPr>
          <w:rFonts w:ascii="Arial" w:hAnsi="Arial" w:cs="Arial"/>
          <w:sz w:val="24"/>
          <w:szCs w:val="24"/>
        </w:rPr>
        <w:t>химпродуктам</w:t>
      </w:r>
      <w:proofErr w:type="spellEnd"/>
      <w:r w:rsidRPr="00644CD7">
        <w:rPr>
          <w:rFonts w:ascii="Arial" w:hAnsi="Arial" w:cs="Arial"/>
          <w:sz w:val="24"/>
          <w:szCs w:val="24"/>
        </w:rPr>
        <w:t xml:space="preserve">, обеспечивающие безопасное применение их в нефтяной отрасли. Требования к </w:t>
      </w:r>
      <w:proofErr w:type="spellStart"/>
      <w:r w:rsidRPr="00644CD7">
        <w:rPr>
          <w:rFonts w:ascii="Arial" w:hAnsi="Arial" w:cs="Arial"/>
          <w:sz w:val="24"/>
          <w:szCs w:val="24"/>
        </w:rPr>
        <w:t>химпродуктам</w:t>
      </w:r>
      <w:proofErr w:type="spellEnd"/>
      <w:r w:rsidRPr="00644CD7">
        <w:rPr>
          <w:rFonts w:ascii="Arial" w:hAnsi="Arial" w:cs="Arial"/>
          <w:sz w:val="24"/>
          <w:szCs w:val="24"/>
        </w:rPr>
        <w:t>, правила и порядок допуска их к применению в технологических процессах добычи и транспорта нефти».</w:t>
      </w:r>
    </w:p>
    <w:p w:rsidR="00505148" w:rsidRPr="00644CD7" w:rsidRDefault="00505148" w:rsidP="00505148">
      <w:pPr>
        <w:shd w:val="clear" w:color="auto" w:fill="FFFFFF"/>
        <w:tabs>
          <w:tab w:val="left" w:pos="426"/>
          <w:tab w:val="left" w:pos="1134"/>
        </w:tabs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sz w:val="24"/>
          <w:szCs w:val="24"/>
          <w:lang w:eastAsia="ru-RU"/>
        </w:rPr>
        <w:t xml:space="preserve">5. Приказ Минтопэнерго России №117 «О сертификации </w:t>
      </w:r>
      <w:proofErr w:type="spellStart"/>
      <w:r w:rsidRPr="00644CD7">
        <w:rPr>
          <w:rFonts w:ascii="Arial" w:eastAsia="Times New Roman" w:hAnsi="Arial" w:cs="Arial"/>
          <w:sz w:val="24"/>
          <w:szCs w:val="24"/>
          <w:lang w:eastAsia="ru-RU"/>
        </w:rPr>
        <w:t>химпродуктов</w:t>
      </w:r>
      <w:proofErr w:type="spellEnd"/>
      <w:r w:rsidRPr="00644CD7">
        <w:rPr>
          <w:rFonts w:ascii="Arial" w:eastAsia="Times New Roman" w:hAnsi="Arial" w:cs="Arial"/>
          <w:sz w:val="24"/>
          <w:szCs w:val="24"/>
          <w:lang w:eastAsia="ru-RU"/>
        </w:rPr>
        <w:t>, применяемых в технологических процессах добычи и транспорта нефти».</w:t>
      </w:r>
    </w:p>
    <w:p w:rsidR="00505148" w:rsidRPr="00644CD7" w:rsidRDefault="00505148" w:rsidP="00505148">
      <w:pPr>
        <w:shd w:val="clear" w:color="auto" w:fill="FFFFFF"/>
        <w:tabs>
          <w:tab w:val="left" w:pos="1134"/>
        </w:tabs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CD7">
        <w:rPr>
          <w:rFonts w:ascii="Arial" w:eastAsia="Times New Roman" w:hAnsi="Arial" w:cs="Arial"/>
          <w:sz w:val="24"/>
          <w:szCs w:val="24"/>
          <w:lang w:eastAsia="ru-RU"/>
        </w:rPr>
        <w:t>6.  Приказ Минэнерго РФ №294 «О запрещении применения хлорорганических реагентов в процессе добычи нефти».</w:t>
      </w:r>
    </w:p>
    <w:p w:rsidR="00505148" w:rsidRPr="00644CD7" w:rsidRDefault="00505148" w:rsidP="00505148">
      <w:pPr>
        <w:shd w:val="clear" w:color="auto" w:fill="FFFFFF"/>
        <w:tabs>
          <w:tab w:val="left" w:pos="1134"/>
          <w:tab w:val="left" w:pos="127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44CD7">
        <w:rPr>
          <w:rFonts w:ascii="Arial" w:eastAsia="Times New Roman" w:hAnsi="Arial" w:cs="Arial"/>
          <w:sz w:val="24"/>
          <w:szCs w:val="24"/>
          <w:lang w:eastAsia="ru-RU"/>
        </w:rPr>
        <w:t>7. Приказ Минэнерго РФ №228 «О признании утратившими силу актов Минтопэнерго России и Минэнерго России».</w:t>
      </w:r>
    </w:p>
    <w:p w:rsidR="00D24F3F" w:rsidRDefault="00D24F3F"/>
    <w:sectPr w:rsidR="00D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8AC"/>
    <w:multiLevelType w:val="hybridMultilevel"/>
    <w:tmpl w:val="CCBE46C2"/>
    <w:lvl w:ilvl="0" w:tplc="F2FA0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462473"/>
    <w:multiLevelType w:val="hybridMultilevel"/>
    <w:tmpl w:val="1A707E30"/>
    <w:lvl w:ilvl="0" w:tplc="55EA55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12"/>
    <w:rsid w:val="002C3B12"/>
    <w:rsid w:val="00505148"/>
    <w:rsid w:val="00D2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4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4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2019-12-11T10:19:00Z</dcterms:created>
  <dcterms:modified xsi:type="dcterms:W3CDTF">2019-12-11T10:21:00Z</dcterms:modified>
</cp:coreProperties>
</file>